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DB" w:rsidRPr="005F79DB" w:rsidRDefault="005F79DB" w:rsidP="005F79DB">
      <w:p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5F79DB">
        <w:rPr>
          <w:rFonts w:ascii="Times New Roman" w:hAnsi="Times New Roman" w:cs="Times New Roman"/>
        </w:rPr>
        <w:t>1.</w:t>
      </w:r>
      <w:r w:rsidR="003D3C9A" w:rsidRPr="005F79DB">
        <w:rPr>
          <w:rFonts w:ascii="Times New Roman" w:hAnsi="Times New Roman" w:cs="Times New Roman"/>
        </w:rPr>
        <w:t>Informacja nt. PCOM w Krzyżanowicach</w:t>
      </w:r>
    </w:p>
    <w:p w:rsidR="005F79DB" w:rsidRPr="005F79DB" w:rsidRDefault="005F79DB" w:rsidP="00BC5B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Powiat Radomski planuje uruchomienie od 1 stycznia 2023 roku nowej jednostki organizacyjnej – </w:t>
      </w:r>
      <w:r w:rsidRPr="005F79DB">
        <w:rPr>
          <w:rFonts w:ascii="Times New Roman" w:hAnsi="Times New Roman" w:cs="Times New Roman"/>
          <w:b/>
          <w:bCs/>
        </w:rPr>
        <w:t>Powiatowego Centrum Opiekuńczo – Mieszkalnego w Krzyżanowicach</w:t>
      </w:r>
      <w:r w:rsidRPr="005F79DB">
        <w:rPr>
          <w:rFonts w:ascii="Times New Roman" w:hAnsi="Times New Roman" w:cs="Times New Roman"/>
        </w:rPr>
        <w:t xml:space="preserve">.   </w:t>
      </w:r>
    </w:p>
    <w:p w:rsidR="005F79DB" w:rsidRPr="005F79DB" w:rsidRDefault="005F79DB" w:rsidP="00BC5B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  <w:b/>
          <w:bCs/>
        </w:rPr>
        <w:t xml:space="preserve">Utworzenie </w:t>
      </w:r>
      <w:r w:rsidRPr="005F79DB">
        <w:rPr>
          <w:rFonts w:ascii="Times New Roman" w:hAnsi="Times New Roman" w:cs="Times New Roman"/>
        </w:rPr>
        <w:t xml:space="preserve">i funkcjonowanie tej Jednostki w okresie pierwszych 5 lat działalności </w:t>
      </w:r>
      <w:r w:rsidRPr="005F79DB">
        <w:rPr>
          <w:rFonts w:ascii="Times New Roman" w:hAnsi="Times New Roman" w:cs="Times New Roman"/>
          <w:b/>
          <w:bCs/>
        </w:rPr>
        <w:t>jest współfinansowane z Funduszu Solidarnościowego w ramach Programu Ministerstwa Rodziny, Pracy i Polityki Społecznej „Centra opiekuńczo - mieszkalne”.</w:t>
      </w:r>
      <w:r w:rsidRPr="005F79DB">
        <w:rPr>
          <w:rFonts w:ascii="Times New Roman" w:hAnsi="Times New Roman" w:cs="Times New Roman"/>
        </w:rPr>
        <w:t xml:space="preserve"> </w:t>
      </w:r>
    </w:p>
    <w:p w:rsidR="005F79DB" w:rsidRPr="005F79DB" w:rsidRDefault="005F79DB" w:rsidP="00BC5B0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F79DB">
        <w:rPr>
          <w:rFonts w:ascii="Times New Roman" w:hAnsi="Times New Roman" w:cs="Times New Roman"/>
          <w:b/>
          <w:bCs/>
        </w:rPr>
        <w:t xml:space="preserve">Powiatowe Centrum Opiekuńczo – Mieszkalne w Krzyżanowicach </w:t>
      </w:r>
      <w:r w:rsidRPr="005F79DB">
        <w:rPr>
          <w:rFonts w:ascii="Times New Roman" w:eastAsia="Calibri" w:hAnsi="Times New Roman" w:cs="Times New Roman"/>
        </w:rPr>
        <w:t xml:space="preserve">będzie ośrodkiem wsparcia dziennego pobytu z miejscami całodobowymi okresowego pobytu dla </w:t>
      </w:r>
      <w:r w:rsidRPr="005F79DB">
        <w:rPr>
          <w:rFonts w:ascii="Times New Roman" w:eastAsia="Calibri" w:hAnsi="Times New Roman" w:cs="Times New Roman"/>
          <w:b/>
        </w:rPr>
        <w:t>23 dorosłych osób niepełnosprawnych z umiarkowanym lub znacznym stopniem niepełnosprawnośc</w:t>
      </w:r>
      <w:r w:rsidRPr="005F79DB">
        <w:rPr>
          <w:rFonts w:ascii="Times New Roman" w:eastAsia="Calibri" w:hAnsi="Times New Roman" w:cs="Times New Roman"/>
        </w:rPr>
        <w:t xml:space="preserve">i: </w:t>
      </w:r>
    </w:p>
    <w:p w:rsidR="005F79DB" w:rsidRPr="005F79DB" w:rsidRDefault="005F79DB" w:rsidP="00BC5B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F79DB">
        <w:rPr>
          <w:rFonts w:ascii="Times New Roman" w:eastAsia="Calibri" w:hAnsi="Times New Roman" w:cs="Times New Roman"/>
          <w:b/>
        </w:rPr>
        <w:t>15 osób</w:t>
      </w:r>
      <w:r w:rsidRPr="005F79DB">
        <w:rPr>
          <w:rFonts w:ascii="Times New Roman" w:eastAsia="Calibri" w:hAnsi="Times New Roman" w:cs="Times New Roman"/>
        </w:rPr>
        <w:t xml:space="preserve"> będzie korzystało ze wsparcia placówki w formie pobytu dziennego – w wymiarze </w:t>
      </w:r>
      <w:r w:rsidR="00BC5B0B">
        <w:rPr>
          <w:rFonts w:ascii="Times New Roman" w:eastAsia="Calibri" w:hAnsi="Times New Roman" w:cs="Times New Roman"/>
        </w:rPr>
        <w:br/>
      </w:r>
      <w:r w:rsidRPr="005F79DB">
        <w:rPr>
          <w:rFonts w:ascii="Times New Roman" w:eastAsia="Calibri" w:hAnsi="Times New Roman" w:cs="Times New Roman"/>
        </w:rPr>
        <w:t xml:space="preserve">8 godzin dziennie przez 5 dni w tygodniu (od poniedziałku do piątku), </w:t>
      </w:r>
    </w:p>
    <w:p w:rsidR="005F79DB" w:rsidRPr="005F79DB" w:rsidRDefault="005F79DB" w:rsidP="00BC5B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F79DB">
        <w:rPr>
          <w:rFonts w:ascii="Times New Roman" w:eastAsia="Calibri" w:hAnsi="Times New Roman" w:cs="Times New Roman"/>
          <w:b/>
        </w:rPr>
        <w:t>8 osób</w:t>
      </w:r>
      <w:r w:rsidRPr="005F79DB">
        <w:rPr>
          <w:rFonts w:ascii="Times New Roman" w:eastAsia="Calibri" w:hAnsi="Times New Roman" w:cs="Times New Roman"/>
        </w:rPr>
        <w:t xml:space="preserve"> otrzyma wsparcie w formie całodobowego zamieszkania przez 7 dni w tygodniu. </w:t>
      </w:r>
    </w:p>
    <w:p w:rsidR="005F79DB" w:rsidRPr="005F79DB" w:rsidRDefault="005F79DB" w:rsidP="00BC5B0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F79DB">
        <w:rPr>
          <w:rFonts w:ascii="Times New Roman" w:eastAsia="Calibri" w:hAnsi="Times New Roman" w:cs="Times New Roman"/>
        </w:rPr>
        <w:t xml:space="preserve">Placówka zapewni mieszkańcom </w:t>
      </w:r>
      <w:r w:rsidRPr="005F79DB">
        <w:rPr>
          <w:rFonts w:ascii="Times New Roman" w:eastAsia="Calibri" w:hAnsi="Times New Roman" w:cs="Times New Roman"/>
          <w:b/>
        </w:rPr>
        <w:t>bezpłatne wyżywienie</w:t>
      </w:r>
      <w:r w:rsidRPr="005F79DB">
        <w:rPr>
          <w:rFonts w:ascii="Times New Roman" w:eastAsia="Calibri" w:hAnsi="Times New Roman" w:cs="Times New Roman"/>
        </w:rPr>
        <w:t xml:space="preserve">, a także </w:t>
      </w:r>
      <w:r w:rsidRPr="005F79DB">
        <w:rPr>
          <w:rFonts w:ascii="Times New Roman" w:eastAsia="Calibri" w:hAnsi="Times New Roman" w:cs="Times New Roman"/>
          <w:b/>
        </w:rPr>
        <w:t xml:space="preserve">bezpłatny codzienny transport </w:t>
      </w:r>
      <w:r w:rsidRPr="005F79DB">
        <w:rPr>
          <w:rFonts w:ascii="Times New Roman" w:eastAsia="Calibri" w:hAnsi="Times New Roman" w:cs="Times New Roman"/>
        </w:rPr>
        <w:t>osób niepełnosprawnych z miejsca zamieszkania do Centrum oraz z Centrum do miejsca zamieszkania.</w:t>
      </w:r>
    </w:p>
    <w:p w:rsidR="005F79DB" w:rsidRPr="005F79DB" w:rsidRDefault="005F79DB" w:rsidP="00BC5B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Nowo utworzona placówka zapewni swoim podopiecznym warunki do samodzielnego i  niezależnego pobytu/zamieszkiwania, opieki oraz rozwijania sprawności intelektualnej i/lub ruchowej. Zakres usług prowadzonych w Centrum będzie różnorodny i dostosowany do potrzeb uczestników, którymi będą dorosłe osoby niepełnosprawne o obniżonych kompetencjach społecznych, w tym osoby z niepełnosprawnością intelektualną i chorobami psychicznymi. Ich celem będzie głównie podniesienie kompetencji społecznych mieszkańców Centrum oraz rozwijanie ich umiejętności potrzebnych do samodzielnego życia. Istotnym elementem wsparcia będzie również wykształcenie w uczestnikach umiejętności pozwalających im na zaspokojenie podstawowych potrzeb życiowych i umiejętności społecznego funkcjonowania oraz dbania o swój stan zdrowia, higienę, a także ogólną sprawność.</w:t>
      </w:r>
    </w:p>
    <w:p w:rsidR="005F79DB" w:rsidRPr="005F79DB" w:rsidRDefault="005F79DB" w:rsidP="00BC5B0B">
      <w:pPr>
        <w:spacing w:after="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Na </w:t>
      </w:r>
      <w:r w:rsidRPr="005F79DB">
        <w:rPr>
          <w:rFonts w:ascii="Times New Roman" w:hAnsi="Times New Roman" w:cs="Times New Roman"/>
          <w:b/>
        </w:rPr>
        <w:t>program zajęć</w:t>
      </w:r>
      <w:r w:rsidRPr="005F79DB">
        <w:rPr>
          <w:rFonts w:ascii="Times New Roman" w:hAnsi="Times New Roman" w:cs="Times New Roman"/>
        </w:rPr>
        <w:t xml:space="preserve"> złożą się:</w:t>
      </w:r>
    </w:p>
    <w:p w:rsidR="005F79DB" w:rsidRPr="005F79DB" w:rsidRDefault="005F79DB" w:rsidP="00BC5B0B">
      <w:pPr>
        <w:pStyle w:val="Akapitzlist"/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treningi funkcjonowania w życiu codziennym – samoobsługi (samodzielnego jedzenia, dbania o higienę, ubierania się, trening kulinarny w pracowni kulinarnej, trening prania, prasowania itp.);</w:t>
      </w:r>
    </w:p>
    <w:p w:rsidR="005F79DB" w:rsidRPr="005F79DB" w:rsidRDefault="005F79DB" w:rsidP="00BC5B0B">
      <w:pPr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treningi umiejętności interpersonalnych i rozwiązywania problemów – kształtowanie pozytywnych relacji pomiędzy uczestnikami, uczestnikami a personelem, rodziną/przyjaciółmi/ osobami z najbliższego środowiska; nauka przestrzegania norm społecznych, nauka nawiązywania i prowadzenia rozmowy, wyrażania emocji, </w:t>
      </w:r>
      <w:proofErr w:type="spellStart"/>
      <w:r w:rsidRPr="005F79DB">
        <w:rPr>
          <w:rFonts w:ascii="Times New Roman" w:hAnsi="Times New Roman" w:cs="Times New Roman"/>
        </w:rPr>
        <w:t>zachowań</w:t>
      </w:r>
      <w:proofErr w:type="spellEnd"/>
      <w:r w:rsidRPr="005F79DB">
        <w:rPr>
          <w:rFonts w:ascii="Times New Roman" w:hAnsi="Times New Roman" w:cs="Times New Roman"/>
        </w:rPr>
        <w:t xml:space="preserve"> asertywnych, rozwiązywania konfliktów itp.;</w:t>
      </w:r>
    </w:p>
    <w:p w:rsidR="005F79DB" w:rsidRPr="005F79DB" w:rsidRDefault="005F79DB" w:rsidP="00BC5B0B">
      <w:pPr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treningi umiejętności spędzania wolnego czasu – zajęcia rozwijające zainteresowania uczestników, uczące ich spędzania wolnego czasu w różnych formach;</w:t>
      </w:r>
    </w:p>
    <w:p w:rsidR="005F79DB" w:rsidRPr="005F79DB" w:rsidRDefault="005F79DB" w:rsidP="00BC5B0B">
      <w:pPr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zajęcia dające mieszkańcom PCOM możliwość rozwijania zainteresowań i umiejętności, które mogliby wykorzystać w codziennym życiu;</w:t>
      </w:r>
    </w:p>
    <w:p w:rsidR="005F79DB" w:rsidRPr="005F79DB" w:rsidRDefault="005F79DB" w:rsidP="00BC5B0B">
      <w:pPr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poradnictwo psychologiczne – grupowe i indywidualne, treningi umiejętności interpersonalnych itp.;</w:t>
      </w:r>
    </w:p>
    <w:p w:rsidR="005F79DB" w:rsidRPr="005F79DB" w:rsidRDefault="005F79DB" w:rsidP="00BC5B0B">
      <w:pPr>
        <w:numPr>
          <w:ilvl w:val="0"/>
          <w:numId w:val="2"/>
        </w:numPr>
        <w:spacing w:after="0" w:line="259" w:lineRule="auto"/>
        <w:ind w:left="426" w:hanging="371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lastRenderedPageBreak/>
        <w:t>zajęcia i zabiegi poprawiające ogólną sprawność, w szczególności fizyczno-ruchową i manualną, w oparciu o bazę rehabilitacyjną placówki.</w:t>
      </w:r>
    </w:p>
    <w:p w:rsidR="005F79DB" w:rsidRPr="005F79DB" w:rsidRDefault="005F79DB" w:rsidP="00BC5B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 xml:space="preserve">Podopiecznymi </w:t>
      </w:r>
    </w:p>
    <w:p w:rsidR="005F79DB" w:rsidRPr="005F79DB" w:rsidRDefault="005F79DB" w:rsidP="00BC5B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 xml:space="preserve">Powiatowego Centrum Opiekuńczo – Mieszkalnego w Krzyżanowicach </w:t>
      </w:r>
    </w:p>
    <w:p w:rsidR="005F79DB" w:rsidRPr="005F79DB" w:rsidRDefault="005F79DB" w:rsidP="00BC5B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>mogą zostać osoby:</w:t>
      </w:r>
    </w:p>
    <w:p w:rsidR="005F79DB" w:rsidRPr="005F79DB" w:rsidRDefault="005F79DB" w:rsidP="00BC5B0B">
      <w:pPr>
        <w:pStyle w:val="Akapitzlist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w wieku powyżej 18 roku życia,</w:t>
      </w:r>
    </w:p>
    <w:p w:rsidR="005F79DB" w:rsidRPr="005F79DB" w:rsidRDefault="005F79DB" w:rsidP="00BC5B0B">
      <w:pPr>
        <w:pStyle w:val="Akapitzlist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posiadające orzeczenie o znacznym lub umiarkowanym stopniu niepełnosprawności, </w:t>
      </w:r>
    </w:p>
    <w:p w:rsidR="005F79DB" w:rsidRPr="005F79DB" w:rsidRDefault="005F79DB" w:rsidP="00BC5B0B">
      <w:pPr>
        <w:pStyle w:val="Akapitzlist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osoby o obniżonych kompetencjach społecznych, w tym osoby z niepełnosprawnością intelektualną i chorobami psychicznymi,</w:t>
      </w:r>
    </w:p>
    <w:p w:rsidR="005F79DB" w:rsidRPr="005F79DB" w:rsidRDefault="005F79DB" w:rsidP="00BC5B0B">
      <w:pPr>
        <w:pStyle w:val="Akapitzlist"/>
        <w:numPr>
          <w:ilvl w:val="0"/>
          <w:numId w:val="3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osoby niesamodzielne, wymagające szczególnej, całodobowej opieki.</w:t>
      </w:r>
    </w:p>
    <w:p w:rsidR="005F79DB" w:rsidRPr="005F79DB" w:rsidRDefault="005F79DB" w:rsidP="00BC5B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Świadczenie usług w ramach Centrum będzie przyznawane na wniosek osoby niepełnosprawnej lub z urzędu. </w:t>
      </w:r>
    </w:p>
    <w:p w:rsidR="005F79DB" w:rsidRPr="005F79DB" w:rsidRDefault="005F79DB" w:rsidP="00BC5B0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Bliższe informacje nt. możliwości korzystania z usług placówki oraz deklaracje kandydatów można uzyskać i złożyć w:</w:t>
      </w:r>
    </w:p>
    <w:p w:rsidR="005F79DB" w:rsidRPr="005F79DB" w:rsidRDefault="005F79DB" w:rsidP="00BC5B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</w:rPr>
        <w:t xml:space="preserve"> </w:t>
      </w:r>
      <w:r w:rsidRPr="005F79DB">
        <w:rPr>
          <w:rFonts w:ascii="Times New Roman" w:hAnsi="Times New Roman" w:cs="Times New Roman"/>
          <w:b/>
          <w:bCs/>
        </w:rPr>
        <w:t xml:space="preserve">Powiatowym Centrum Pomocy Rodzinie w Radomiu ul. Tadeusza Mazowieckiego 7 </w:t>
      </w:r>
    </w:p>
    <w:p w:rsidR="005F79DB" w:rsidRPr="005F79DB" w:rsidRDefault="005F79DB" w:rsidP="00BC5B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 xml:space="preserve">  tel. 48 38 15 070 wew. 201</w:t>
      </w:r>
    </w:p>
    <w:p w:rsidR="005F79DB" w:rsidRPr="005F79DB" w:rsidRDefault="005F79DB" w:rsidP="00BC5B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F79DB">
        <w:rPr>
          <w:rFonts w:ascii="Times New Roman" w:hAnsi="Times New Roman" w:cs="Times New Roman"/>
          <w:b/>
          <w:bCs/>
          <w:color w:val="000000" w:themeColor="text1"/>
        </w:rPr>
        <w:t xml:space="preserve"> Gminnym Ośrodku Pomocy Społecznej w Przytyku </w:t>
      </w:r>
    </w:p>
    <w:p w:rsidR="005F79DB" w:rsidRPr="005F79DB" w:rsidRDefault="005F79DB" w:rsidP="00BC5B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F79DB">
        <w:rPr>
          <w:rFonts w:ascii="Times New Roman" w:hAnsi="Times New Roman" w:cs="Times New Roman"/>
          <w:b/>
          <w:bCs/>
          <w:color w:val="000000" w:themeColor="text1"/>
        </w:rPr>
        <w:t xml:space="preserve"> tel. 48 618 05 50 w.50,40</w:t>
      </w:r>
    </w:p>
    <w:p w:rsidR="005F79DB" w:rsidRDefault="005F79DB" w:rsidP="00BC5B0B">
      <w:pPr>
        <w:spacing w:after="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Deklaracja kandydata dostępna jest również w Biuletynie Informacji Publicznej Powiatowego Centrum Pomocy Rodzinie w Radomiu  </w:t>
      </w:r>
      <w:hyperlink r:id="rId5" w:history="1">
        <w:r w:rsidRPr="005F79DB">
          <w:rPr>
            <w:rStyle w:val="Hipercze"/>
            <w:rFonts w:ascii="Times New Roman" w:hAnsi="Times New Roman" w:cs="Times New Roman"/>
          </w:rPr>
          <w:t>https://www.pcprradom.finn.pl/bipkod/30449849</w:t>
        </w:r>
      </w:hyperlink>
      <w:r w:rsidRPr="005F79DB">
        <w:rPr>
          <w:rFonts w:ascii="Times New Roman" w:hAnsi="Times New Roman" w:cs="Times New Roman"/>
        </w:rPr>
        <w:t xml:space="preserve"> .</w:t>
      </w:r>
    </w:p>
    <w:p w:rsidR="0099346C" w:rsidRDefault="0099346C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BC5B0B" w:rsidRDefault="00BC5B0B" w:rsidP="0099346C">
      <w:pPr>
        <w:rPr>
          <w:rFonts w:ascii="Times New Roman" w:hAnsi="Times New Roman" w:cs="Times New Roman"/>
        </w:rPr>
      </w:pPr>
    </w:p>
    <w:p w:rsidR="005F79DB" w:rsidRPr="0099346C" w:rsidRDefault="004E2349" w:rsidP="0099346C">
      <w:pPr>
        <w:rPr>
          <w:rFonts w:ascii="Times New Roman" w:hAnsi="Times New Roman" w:cs="Times New Roman"/>
          <w:color w:val="000000" w:themeColor="text1"/>
        </w:rPr>
      </w:pPr>
      <w:hyperlink r:id="rId6" w:tgtFrame="_blank" w:history="1">
        <w:r w:rsidR="005F79DB" w:rsidRPr="0099346C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Deklaracja kandydata do pobytu</w:t>
        </w:r>
      </w:hyperlink>
    </w:p>
    <w:p w:rsidR="005F79DB" w:rsidRPr="005F79DB" w:rsidRDefault="005F79DB" w:rsidP="005F79DB">
      <w:pPr>
        <w:ind w:left="5664"/>
        <w:jc w:val="right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ind w:left="5664"/>
        <w:jc w:val="right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ind w:left="5664"/>
        <w:jc w:val="right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………………., dnia ……………</w:t>
      </w:r>
    </w:p>
    <w:p w:rsidR="005F79DB" w:rsidRPr="005F79DB" w:rsidRDefault="005F79DB" w:rsidP="005F79D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lastRenderedPageBreak/>
        <w:t>DEKLARACJA KANDYDATA</w:t>
      </w:r>
    </w:p>
    <w:p w:rsidR="005F79DB" w:rsidRPr="005F79DB" w:rsidRDefault="005F79DB" w:rsidP="005F79D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 xml:space="preserve"> DO POBYTU</w:t>
      </w:r>
    </w:p>
    <w:p w:rsidR="005F79DB" w:rsidRPr="005F79DB" w:rsidRDefault="005F79DB" w:rsidP="005F79D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 xml:space="preserve">W POWIATOWYM CENTRUM OPIEKUŃCZO – MIESZKALNYM </w:t>
      </w:r>
    </w:p>
    <w:p w:rsidR="005F79DB" w:rsidRPr="005F79DB" w:rsidRDefault="005F79DB" w:rsidP="005F79DB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5F79DB">
        <w:rPr>
          <w:rFonts w:ascii="Times New Roman" w:hAnsi="Times New Roman" w:cs="Times New Roman"/>
          <w:b/>
          <w:bCs/>
        </w:rPr>
        <w:t>W KRZYŻANOWICACH</w:t>
      </w:r>
    </w:p>
    <w:p w:rsidR="005F79DB" w:rsidRPr="005F79DB" w:rsidRDefault="005F79DB" w:rsidP="005F79DB">
      <w:pPr>
        <w:jc w:val="both"/>
        <w:rPr>
          <w:rFonts w:ascii="Times New Roman" w:hAnsi="Times New Roman" w:cs="Times New Roman"/>
          <w:b/>
          <w:bCs/>
        </w:rPr>
      </w:pP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ab/>
        <w:t>Dane osoby deklarującej chęć pobytu w Powiatowym Centrum Opiekuńczo – Mieszkalnym w Krzyżanowicach: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Imię i nazwisko: ……...…………………………………………………………………………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Nr PESEL: ………………………………………………………………………………………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Stopień niepełnosprawności: ……………………………………………………………………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Czy u kandydata występuje:</w:t>
      </w:r>
    </w:p>
    <w:p w:rsidR="005F79DB" w:rsidRPr="005F79DB" w:rsidRDefault="005F79DB" w:rsidP="005F79D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spektrum autyzmu*</w:t>
      </w:r>
    </w:p>
    <w:p w:rsidR="005F79DB" w:rsidRPr="005F79DB" w:rsidRDefault="005F79DB" w:rsidP="005F79D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niepełnosprawność sprzężona*</w:t>
      </w:r>
    </w:p>
    <w:p w:rsidR="005F79DB" w:rsidRPr="005F79DB" w:rsidRDefault="005F79DB" w:rsidP="005F79DB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epilepsja*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*właściwe należy podkreślić 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Adres zamieszkania: …………………………………………………………………………….</w:t>
      </w:r>
    </w:p>
    <w:p w:rsidR="005F79DB" w:rsidRPr="005F79DB" w:rsidRDefault="005F79DB" w:rsidP="005F79D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ab/>
      </w:r>
    </w:p>
    <w:p w:rsidR="005F79DB" w:rsidRPr="005F79DB" w:rsidRDefault="005F79DB" w:rsidP="005F79D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Deklaruję chęć korzystania z usług Powiatowego Centrum Opiekuńczo – Mieszkalnego w Krzyżanowicach w ramach pobytu dziennego* / całodobowego*. 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</w:p>
    <w:p w:rsidR="005F79DB" w:rsidRPr="005F79DB" w:rsidRDefault="005F79DB" w:rsidP="009934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 xml:space="preserve">Czytelny podpis osoby                                                                                                                    Za </w:t>
      </w:r>
      <w:r w:rsidR="0099346C">
        <w:rPr>
          <w:rFonts w:ascii="Times New Roman" w:hAnsi="Times New Roman" w:cs="Times New Roman"/>
        </w:rPr>
        <w:t xml:space="preserve">  </w:t>
      </w:r>
      <w:r w:rsidRPr="005F79DB">
        <w:rPr>
          <w:rFonts w:ascii="Times New Roman" w:hAnsi="Times New Roman" w:cs="Times New Roman"/>
        </w:rPr>
        <w:t xml:space="preserve">zgodność podpisu </w:t>
      </w:r>
    </w:p>
    <w:p w:rsidR="005F79DB" w:rsidRPr="005F79DB" w:rsidRDefault="005F79DB" w:rsidP="009934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składającej deklarację/                                                                                                              podpis pracownika socjalnego</w:t>
      </w:r>
    </w:p>
    <w:p w:rsidR="005F79DB" w:rsidRPr="005F79DB" w:rsidRDefault="005F79DB" w:rsidP="009934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lub opiekuna prawnego</w:t>
      </w: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*niepotrzebne skreślić</w:t>
      </w:r>
    </w:p>
    <w:p w:rsidR="005F79DB" w:rsidRPr="005F79DB" w:rsidRDefault="005F79DB" w:rsidP="005F79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5F79DB" w:rsidRPr="005F79DB" w:rsidRDefault="005F79DB" w:rsidP="005F79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b/>
          <w:bCs/>
          <w:color w:val="000000"/>
        </w:rPr>
        <w:t>KLAUZULA INFORMACYJNA</w:t>
      </w:r>
    </w:p>
    <w:p w:rsidR="005F79DB" w:rsidRPr="005F79DB" w:rsidRDefault="005F79DB" w:rsidP="005F79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b/>
          <w:bCs/>
          <w:color w:val="000000"/>
        </w:rPr>
        <w:t>O PRZETWARZANIU DANYCH OSOBOWYCH</w:t>
      </w:r>
    </w:p>
    <w:p w:rsidR="005F79DB" w:rsidRPr="005F79DB" w:rsidRDefault="005F79DB" w:rsidP="005F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</w:rPr>
      </w:pPr>
    </w:p>
    <w:p w:rsidR="005F79DB" w:rsidRPr="005F79DB" w:rsidRDefault="005F79DB" w:rsidP="005F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W związku z realizacją wymogów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5F79DB">
        <w:rPr>
          <w:rFonts w:ascii="Times New Roman" w:eastAsia="Calibri" w:hAnsi="Times New Roman" w:cs="Times New Roman"/>
          <w:bCs/>
          <w:color w:val="000000"/>
        </w:rPr>
        <w:t xml:space="preserve">informujemy o zasadach przetwarzania Pani/Pana danych osobowych oraz o przysługujących Pani/Panu prawach z tym związanych.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Administratorem Pani/Pana danych osobowych przetwarzanych w Powiatowym Centrum Pomocy Rodzinie w Radomiu jest: </w:t>
      </w:r>
      <w:r w:rsidRPr="005F79DB">
        <w:rPr>
          <w:rFonts w:ascii="Times New Roman" w:eastAsia="Calibri" w:hAnsi="Times New Roman" w:cs="Times New Roman"/>
          <w:bCs/>
          <w:color w:val="000000"/>
        </w:rPr>
        <w:t xml:space="preserve">Dyrektor Powiatowego Centrum Pomocy Rodzinie, ul. Mazowieckiego 7,  26-600 Radom.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 </w:t>
      </w:r>
      <w:hyperlink r:id="rId7" w:history="1">
        <w:r w:rsidRPr="005F79DB">
          <w:rPr>
            <w:rStyle w:val="Hipercze"/>
            <w:rFonts w:ascii="Times New Roman" w:eastAsia="Calibri" w:hAnsi="Times New Roman" w:cs="Times New Roman"/>
          </w:rPr>
          <w:t>kontakt.iod</w:t>
        </w:r>
        <w:r w:rsidRPr="005F79DB">
          <w:rPr>
            <w:rStyle w:val="Hipercze"/>
            <w:rFonts w:ascii="Times New Roman" w:eastAsia="Calibri" w:hAnsi="Times New Roman" w:cs="Times New Roman"/>
            <w:bCs/>
          </w:rPr>
          <w:t>@gmail.com</w:t>
        </w:r>
      </w:hyperlink>
      <w:r w:rsidRPr="005F79DB">
        <w:rPr>
          <w:rFonts w:ascii="Times New Roman" w:eastAsia="Calibri" w:hAnsi="Times New Roman" w:cs="Times New Roman"/>
          <w:bCs/>
          <w:color w:val="000000"/>
        </w:rPr>
        <w:t>.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bCs/>
          <w:color w:val="000000"/>
        </w:rPr>
        <w:t xml:space="preserve">Pani/Pana </w:t>
      </w:r>
      <w:r w:rsidRPr="005F79DB">
        <w:rPr>
          <w:rFonts w:ascii="Times New Roman" w:eastAsia="Calibri" w:hAnsi="Times New Roman" w:cs="Times New Roman"/>
          <w:bCs/>
          <w:i/>
          <w:iCs/>
          <w:color w:val="000000"/>
        </w:rPr>
        <w:t xml:space="preserve">dane osobowe przetwarzane są w celach </w:t>
      </w:r>
      <w:r w:rsidRPr="005F79DB">
        <w:rPr>
          <w:rFonts w:ascii="Times New Roman" w:eastAsia="Calibri" w:hAnsi="Times New Roman" w:cs="Times New Roman"/>
          <w:i/>
          <w:iCs/>
          <w:color w:val="000000"/>
        </w:rPr>
        <w:t>związanych z realizacją Resortowego Programu Ministra Rodziny, Pracy i Polityki Społecznej „Centra opiekuńczo-mieszkalne” współfinansowanego ze środków Funduszu Solidarnościowego.</w:t>
      </w:r>
      <w:r w:rsidRPr="005F79DB">
        <w:rPr>
          <w:rFonts w:ascii="Times New Roman" w:eastAsia="Calibri" w:hAnsi="Times New Roman" w:cs="Times New Roman"/>
          <w:color w:val="000000"/>
        </w:rPr>
        <w:t xml:space="preserve"> Dane osobowe mogą być także przetwarzane, gdy jest to niezbędne dla wypełnienia prawnie usprawiedliwionych  celów Administratora danych.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W związku z przetwarzaniem danych w celach, o których mowa w pkt. 4 odbiorcami Pani/Pana danych osobowych mogą być: </w:t>
      </w:r>
    </w:p>
    <w:p w:rsidR="005F79DB" w:rsidRPr="005F79DB" w:rsidRDefault="005F79DB" w:rsidP="005F79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5F79DB" w:rsidRPr="005F79DB" w:rsidRDefault="005F79DB" w:rsidP="005F79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inne podmioty, które na podstawie stosownych umów podpisanych z PCPR przetwarzają dane osobowe, dla których Administratorem jest Dyrektor PCPR.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5F79DB">
        <w:rPr>
          <w:rFonts w:ascii="Times New Roman" w:eastAsia="Calibri" w:hAnsi="Times New Roman" w:cs="Times New Roman"/>
          <w:color w:val="000000"/>
        </w:rPr>
        <w:t xml:space="preserve">W związku z przetwarzaniem Pani/Pana danych osobowych przysługują Pani/Panu następujące uprawnienia: </w:t>
      </w:r>
    </w:p>
    <w:p w:rsidR="005F79DB" w:rsidRPr="005F79DB" w:rsidRDefault="005F79DB" w:rsidP="005F79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prawo dostępu do danych osobowych; </w:t>
      </w:r>
    </w:p>
    <w:p w:rsidR="005F79DB" w:rsidRPr="005F79DB" w:rsidRDefault="005F79DB" w:rsidP="005F79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prawo do żądania sprostowania (poprawiania) danych osobowych; </w:t>
      </w:r>
    </w:p>
    <w:p w:rsidR="005F79DB" w:rsidRPr="005F79DB" w:rsidRDefault="005F79DB" w:rsidP="005F79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prawo do żądania usunięcia danych osobowych (tzw. prawo do bycia zapomnianym); </w:t>
      </w:r>
    </w:p>
    <w:p w:rsidR="005F79DB" w:rsidRPr="005F79DB" w:rsidRDefault="005F79DB" w:rsidP="005F79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 xml:space="preserve"> prawo do żądania ograniczenia przetwarzania danych osobowych; </w:t>
      </w:r>
    </w:p>
    <w:p w:rsidR="005F79DB" w:rsidRPr="005F79DB" w:rsidRDefault="005F79DB" w:rsidP="005F79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>prawo sprzeciwu wobec przetwarzania danych.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>W przypadku gdy przetwarzanie danych osobowych odbywa się na podstawie zgody osoby na przetwarzanie danych osobowych (art. 6 ust. 1 lit a RODO</w:t>
      </w:r>
      <w:r w:rsidRPr="005F79DB">
        <w:rPr>
          <w:rFonts w:ascii="Times New Roman" w:eastAsia="Calibri" w:hAnsi="Times New Roman" w:cs="Times New Roman"/>
        </w:rPr>
        <w:t xml:space="preserve"> i art. 9 ust. 2 lit. a</w:t>
      </w:r>
      <w:r w:rsidRPr="005F79DB">
        <w:rPr>
          <w:rFonts w:ascii="Times New Roman" w:eastAsia="Calibri" w:hAnsi="Times New Roman" w:cs="Times New Roman"/>
          <w:color w:val="000000"/>
        </w:rPr>
        <w:t xml:space="preserve">), przysługuje Pani/Panu prawo do cofnięcia tej zgody w dowolnym momencie. Cofnięcie to nie ma wpływu na zgodność przetwarzania, którego dokonano na podstawie zgody przed jej cofnięciem, z obowiązującym prawem.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bCs/>
          <w:color w:val="000000"/>
        </w:rPr>
        <w:lastRenderedPageBreak/>
        <w:t xml:space="preserve"> </w:t>
      </w:r>
      <w:r w:rsidRPr="005F79DB">
        <w:rPr>
          <w:rFonts w:ascii="Times New Roman" w:eastAsia="Calibri" w:hAnsi="Times New Roman" w:cs="Times New Roman"/>
          <w:color w:val="000000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Calibri" w:hAnsi="Times New Roman" w:cs="Times New Roman"/>
          <w:color w:val="000000"/>
        </w:rPr>
        <w:t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Times New Roman" w:hAnsi="Times New Roman" w:cs="Times New Roman"/>
          <w:lang w:eastAsia="pl-PL"/>
        </w:rPr>
        <w:t xml:space="preserve">Udostępnione dane nie będą podlegały profilowaniu. </w:t>
      </w:r>
    </w:p>
    <w:p w:rsidR="005F79DB" w:rsidRPr="005F79DB" w:rsidRDefault="005F79DB" w:rsidP="005F79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5F79DB">
        <w:rPr>
          <w:rFonts w:ascii="Times New Roman" w:eastAsia="Times New Roman" w:hAnsi="Times New Roman" w:cs="Times New Roman"/>
          <w:lang w:eastAsia="pl-PL"/>
        </w:rPr>
        <w:t>Administrator danych nie ma zamiaru przekazywać danych osobowych do państwa trzeciego lub organizacji międzynarodowej.</w:t>
      </w:r>
      <w:r w:rsidRPr="005F79DB">
        <w:rPr>
          <w:rFonts w:ascii="Times New Roman" w:eastAsia="Calibri" w:hAnsi="Times New Roman" w:cs="Times New Roman"/>
        </w:rPr>
        <w:t xml:space="preserve">  </w:t>
      </w:r>
    </w:p>
    <w:p w:rsidR="005F79DB" w:rsidRPr="005F79DB" w:rsidRDefault="005F79DB" w:rsidP="005F79DB">
      <w:pPr>
        <w:spacing w:after="0"/>
        <w:jc w:val="both"/>
        <w:rPr>
          <w:rFonts w:ascii="Times New Roman" w:eastAsia="Calibri" w:hAnsi="Times New Roman" w:cs="Times New Roman"/>
        </w:rPr>
      </w:pPr>
    </w:p>
    <w:p w:rsidR="005F79DB" w:rsidRPr="005F79DB" w:rsidRDefault="005F79DB" w:rsidP="005F79DB">
      <w:pPr>
        <w:spacing w:after="0"/>
        <w:jc w:val="both"/>
        <w:rPr>
          <w:rFonts w:ascii="Times New Roman" w:eastAsia="Calibri" w:hAnsi="Times New Roman" w:cs="Times New Roman"/>
        </w:rPr>
      </w:pPr>
    </w:p>
    <w:p w:rsidR="005F79DB" w:rsidRPr="005F79DB" w:rsidRDefault="005F79DB" w:rsidP="005F79D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5F79DB">
        <w:rPr>
          <w:rFonts w:ascii="Times New Roman" w:eastAsia="Calibri" w:hAnsi="Times New Roman" w:cs="Times New Roman"/>
        </w:rPr>
        <w:t>Biorąc pod uwagę powyższe, wyrażam zgodę na przetwarzanie moich danych osobowych/ danych osobowych mojego podopiecznego (dotyczy deklaracji kandydatów, którzy są osobami ubezwłasnowolnionymi).</w:t>
      </w: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120"/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spacing w:after="120"/>
        <w:ind w:left="1416" w:firstLine="708"/>
        <w:jc w:val="center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……………………………………………………….……………………</w:t>
      </w:r>
    </w:p>
    <w:p w:rsidR="005F79DB" w:rsidRPr="005F79DB" w:rsidRDefault="005F79DB" w:rsidP="005F79DB">
      <w:pPr>
        <w:spacing w:after="120"/>
        <w:ind w:left="1416" w:firstLine="708"/>
        <w:jc w:val="center"/>
        <w:rPr>
          <w:rFonts w:ascii="Times New Roman" w:hAnsi="Times New Roman" w:cs="Times New Roman"/>
        </w:rPr>
      </w:pPr>
      <w:r w:rsidRPr="005F79DB">
        <w:rPr>
          <w:rFonts w:ascii="Times New Roman" w:hAnsi="Times New Roman" w:cs="Times New Roman"/>
        </w:rPr>
        <w:t>(czytelny podpis osoby składającej deklarację lub opiekuna prawnego)</w:t>
      </w:r>
    </w:p>
    <w:p w:rsidR="005F79DB" w:rsidRPr="005F79DB" w:rsidRDefault="005F79DB" w:rsidP="005F79DB">
      <w:pPr>
        <w:rPr>
          <w:rFonts w:ascii="Times New Roman" w:hAnsi="Times New Roman" w:cs="Times New Roman"/>
          <w:color w:val="000000" w:themeColor="text1"/>
        </w:rPr>
      </w:pPr>
    </w:p>
    <w:p w:rsidR="005F79DB" w:rsidRPr="005F79DB" w:rsidRDefault="005F79DB" w:rsidP="005F79DB">
      <w:pPr>
        <w:jc w:val="both"/>
        <w:rPr>
          <w:rFonts w:ascii="Times New Roman" w:hAnsi="Times New Roman" w:cs="Times New Roman"/>
        </w:rPr>
      </w:pPr>
    </w:p>
    <w:p w:rsidR="005F79DB" w:rsidRPr="005F79DB" w:rsidRDefault="005F79DB" w:rsidP="005F79DB">
      <w:pPr>
        <w:pStyle w:val="Akapitzlist"/>
        <w:rPr>
          <w:rFonts w:ascii="Times New Roman" w:hAnsi="Times New Roman" w:cs="Times New Roman"/>
        </w:rPr>
      </w:pPr>
    </w:p>
    <w:sectPr w:rsidR="005F79DB" w:rsidRPr="005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9F0"/>
    <w:multiLevelType w:val="hybridMultilevel"/>
    <w:tmpl w:val="7EBEB046"/>
    <w:lvl w:ilvl="0" w:tplc="19BA5FD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B763C"/>
    <w:multiLevelType w:val="hybridMultilevel"/>
    <w:tmpl w:val="C4462A78"/>
    <w:lvl w:ilvl="0" w:tplc="A6022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C5E"/>
    <w:multiLevelType w:val="hybridMultilevel"/>
    <w:tmpl w:val="F1BA11D0"/>
    <w:lvl w:ilvl="0" w:tplc="31446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7CA5"/>
    <w:multiLevelType w:val="hybridMultilevel"/>
    <w:tmpl w:val="1EB08B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B7E53"/>
    <w:multiLevelType w:val="hybridMultilevel"/>
    <w:tmpl w:val="FBC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05E6"/>
    <w:multiLevelType w:val="hybridMultilevel"/>
    <w:tmpl w:val="B13AA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B39D9"/>
    <w:multiLevelType w:val="hybridMultilevel"/>
    <w:tmpl w:val="BE66DA24"/>
    <w:lvl w:ilvl="0" w:tplc="31446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6539"/>
    <w:multiLevelType w:val="hybridMultilevel"/>
    <w:tmpl w:val="64F6B2AE"/>
    <w:lvl w:ilvl="0" w:tplc="C74A0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83359"/>
    <w:multiLevelType w:val="hybridMultilevel"/>
    <w:tmpl w:val="3E360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0FE9"/>
    <w:multiLevelType w:val="hybridMultilevel"/>
    <w:tmpl w:val="2D1C1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2E04"/>
    <w:multiLevelType w:val="hybridMultilevel"/>
    <w:tmpl w:val="6B0AF1A8"/>
    <w:lvl w:ilvl="0" w:tplc="14242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E"/>
    <w:rsid w:val="0010045E"/>
    <w:rsid w:val="00284D2D"/>
    <w:rsid w:val="002F7247"/>
    <w:rsid w:val="003D3C9A"/>
    <w:rsid w:val="004E2349"/>
    <w:rsid w:val="005F79DB"/>
    <w:rsid w:val="0099346C"/>
    <w:rsid w:val="00B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6BD0-134C-49CB-962C-8B162A6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3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.i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psjastrzebia.pl/pliki/plik/deklaracja-kandydata-do-pobytu-w-pcom-1660198073.docx" TargetMode="External"/><Relationship Id="rId5" Type="http://schemas.openxmlformats.org/officeDocument/2006/relationships/hyperlink" Target="https://www.pcprradom.finn.pl/bipkod/30449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GOPSDELL</dc:creator>
  <cp:lastModifiedBy>Konto Microsoft</cp:lastModifiedBy>
  <cp:revision>2</cp:revision>
  <dcterms:created xsi:type="dcterms:W3CDTF">2022-09-14T07:58:00Z</dcterms:created>
  <dcterms:modified xsi:type="dcterms:W3CDTF">2022-09-14T07:58:00Z</dcterms:modified>
</cp:coreProperties>
</file>